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63" w:rsidRDefault="00A55C63" w:rsidP="00A55C63">
      <w:pPr>
        <w:spacing w:line="216" w:lineRule="auto"/>
        <w:ind w:firstLine="567"/>
        <w:jc w:val="both"/>
        <w:rPr>
          <w:sz w:val="26"/>
          <w:szCs w:val="26"/>
        </w:rPr>
      </w:pPr>
      <w:r w:rsidRPr="000F5CE9">
        <w:rPr>
          <w:sz w:val="26"/>
          <w:szCs w:val="26"/>
        </w:rPr>
        <w:t xml:space="preserve">Доводим  до  сведения  авторов,  что журнал «Животноводство и кормопроизводство» издаётся 4 раза в год. Журнал рассылается ФГБНУ ФНЦ БСТ РАН самостоятельно. </w:t>
      </w:r>
    </w:p>
    <w:p w:rsidR="00A55C63" w:rsidRDefault="00A55C63" w:rsidP="00A55C63">
      <w:pPr>
        <w:spacing w:line="216" w:lineRule="auto"/>
        <w:ind w:firstLine="567"/>
        <w:jc w:val="both"/>
        <w:rPr>
          <w:sz w:val="26"/>
          <w:szCs w:val="26"/>
        </w:rPr>
      </w:pPr>
      <w:r w:rsidRPr="00E1282E">
        <w:rPr>
          <w:sz w:val="26"/>
          <w:szCs w:val="26"/>
          <w:u w:val="single"/>
        </w:rPr>
        <w:t>Стоимость публикации статьи – 1000 рублей независимо от количества авторов. Страны СНГ – 1500 рублей в валюте РФ.</w:t>
      </w:r>
      <w:r>
        <w:rPr>
          <w:sz w:val="26"/>
          <w:szCs w:val="26"/>
          <w:u w:val="single"/>
        </w:rPr>
        <w:t xml:space="preserve"> </w:t>
      </w:r>
      <w:r w:rsidRPr="000F5CE9">
        <w:rPr>
          <w:sz w:val="26"/>
          <w:szCs w:val="26"/>
        </w:rPr>
        <w:t>Оплата осуществляется через банки РФ</w:t>
      </w:r>
      <w:r>
        <w:rPr>
          <w:sz w:val="26"/>
          <w:szCs w:val="26"/>
        </w:rPr>
        <w:t>.</w:t>
      </w:r>
      <w:r w:rsidRPr="000F5CE9">
        <w:rPr>
          <w:sz w:val="26"/>
          <w:szCs w:val="26"/>
        </w:rPr>
        <w:t xml:space="preserve"> </w:t>
      </w:r>
    </w:p>
    <w:p w:rsidR="00A55C63" w:rsidRPr="000F5CE9" w:rsidRDefault="00A55C63" w:rsidP="00A55C63">
      <w:pPr>
        <w:spacing w:line="216" w:lineRule="auto"/>
        <w:ind w:firstLine="567"/>
        <w:jc w:val="both"/>
        <w:outlineLvl w:val="2"/>
        <w:rPr>
          <w:sz w:val="26"/>
          <w:szCs w:val="26"/>
        </w:rPr>
      </w:pPr>
      <w:r w:rsidRPr="000F5CE9">
        <w:rPr>
          <w:sz w:val="26"/>
          <w:szCs w:val="26"/>
        </w:rPr>
        <w:t xml:space="preserve">В связи с тем, что стоимость пересылки журнала за пределы границ Российской Федерации превышает стоимость номера самого журнала, для авторов из стран СНГ стоимость одного номера журнала составляет 1500 рублей. Оплата должна быть произведена через банковскую систему в ВАЛЮТЕ РФ (РУБЛИ). </w:t>
      </w:r>
    </w:p>
    <w:p w:rsidR="00A55C63" w:rsidRPr="000F5CE9" w:rsidRDefault="00A55C63" w:rsidP="00A55C63">
      <w:pPr>
        <w:spacing w:line="216" w:lineRule="auto"/>
        <w:ind w:firstLine="567"/>
        <w:jc w:val="both"/>
        <w:rPr>
          <w:sz w:val="26"/>
          <w:szCs w:val="26"/>
        </w:rPr>
      </w:pPr>
      <w:r w:rsidRPr="000F5CE9">
        <w:rPr>
          <w:sz w:val="26"/>
          <w:szCs w:val="26"/>
        </w:rPr>
        <w:t xml:space="preserve">Если Вам необходимо получить какие-то ранее вышедшие номера журнала при оплате через любые банки РФ, вне зависимости от времени оплаты, Вы получите все номера, за которые внесли деньги. </w:t>
      </w:r>
    </w:p>
    <w:p w:rsidR="00A55C63" w:rsidRPr="00DA68D7" w:rsidRDefault="00A55C63" w:rsidP="00A55C63">
      <w:pPr>
        <w:spacing w:line="226" w:lineRule="auto"/>
        <w:ind w:firstLine="426"/>
        <w:jc w:val="both"/>
        <w:rPr>
          <w:sz w:val="16"/>
          <w:szCs w:val="16"/>
        </w:rPr>
      </w:pPr>
    </w:p>
    <w:p w:rsidR="00A55C63" w:rsidRDefault="00A55C63" w:rsidP="00A55C63">
      <w:pPr>
        <w:spacing w:line="230" w:lineRule="auto"/>
        <w:jc w:val="center"/>
        <w:rPr>
          <w:b/>
          <w:sz w:val="27"/>
          <w:szCs w:val="27"/>
        </w:rPr>
      </w:pPr>
      <w:r w:rsidRPr="00470F27">
        <w:rPr>
          <w:b/>
          <w:sz w:val="27"/>
          <w:szCs w:val="27"/>
        </w:rPr>
        <w:t xml:space="preserve">Реквизиты для </w:t>
      </w:r>
      <w:r>
        <w:rPr>
          <w:b/>
          <w:sz w:val="27"/>
          <w:szCs w:val="27"/>
        </w:rPr>
        <w:t>оплаты публикации</w:t>
      </w:r>
      <w:r w:rsidRPr="00470F27">
        <w:rPr>
          <w:b/>
          <w:sz w:val="27"/>
          <w:szCs w:val="27"/>
        </w:rPr>
        <w:t xml:space="preserve"> </w:t>
      </w:r>
      <w:r>
        <w:rPr>
          <w:b/>
          <w:sz w:val="27"/>
          <w:szCs w:val="27"/>
        </w:rPr>
        <w:t>в</w:t>
      </w:r>
      <w:r w:rsidRPr="00470F27">
        <w:rPr>
          <w:b/>
          <w:sz w:val="27"/>
          <w:szCs w:val="27"/>
        </w:rPr>
        <w:t xml:space="preserve"> журнал</w:t>
      </w:r>
      <w:r>
        <w:rPr>
          <w:b/>
          <w:sz w:val="27"/>
          <w:szCs w:val="27"/>
        </w:rPr>
        <w:t>е</w:t>
      </w:r>
      <w:r w:rsidRPr="00470F27">
        <w:rPr>
          <w:b/>
          <w:sz w:val="27"/>
          <w:szCs w:val="27"/>
        </w:rPr>
        <w:t xml:space="preserve"> </w:t>
      </w:r>
    </w:p>
    <w:p w:rsidR="00A55C63" w:rsidRPr="00470F27" w:rsidRDefault="00A55C63" w:rsidP="00A55C63">
      <w:pPr>
        <w:spacing w:line="230" w:lineRule="auto"/>
        <w:jc w:val="center"/>
        <w:rPr>
          <w:b/>
          <w:sz w:val="27"/>
          <w:szCs w:val="27"/>
        </w:rPr>
      </w:pPr>
      <w:r w:rsidRPr="00470F27">
        <w:rPr>
          <w:b/>
          <w:sz w:val="27"/>
          <w:szCs w:val="27"/>
        </w:rPr>
        <w:t>«</w:t>
      </w:r>
      <w:r>
        <w:rPr>
          <w:b/>
          <w:sz w:val="27"/>
          <w:szCs w:val="27"/>
        </w:rPr>
        <w:t>Животноводство и кормопроизводство</w:t>
      </w:r>
      <w:r w:rsidRPr="00470F27">
        <w:rPr>
          <w:b/>
          <w:sz w:val="27"/>
          <w:szCs w:val="27"/>
        </w:rPr>
        <w:t>»</w:t>
      </w:r>
    </w:p>
    <w:p w:rsidR="00A55C63" w:rsidRDefault="00A55C63" w:rsidP="00A55C63">
      <w:pPr>
        <w:spacing w:line="230" w:lineRule="auto"/>
        <w:ind w:firstLine="709"/>
        <w:jc w:val="center"/>
        <w:rPr>
          <w:b/>
          <w:szCs w:val="28"/>
        </w:rPr>
      </w:pPr>
      <w:r w:rsidRPr="00470F27">
        <w:rPr>
          <w:b/>
          <w:sz w:val="27"/>
          <w:szCs w:val="27"/>
        </w:rPr>
        <w:t>КБК и НАЗНАЧЕНИЕ ПЛАТЕЖА указывать ОБЯЗАТЕЛЬНО</w:t>
      </w:r>
    </w:p>
    <w:p w:rsidR="00A55C63" w:rsidRPr="00DA68D7" w:rsidRDefault="00A55C63" w:rsidP="00A55C63">
      <w:pPr>
        <w:spacing w:line="226" w:lineRule="auto"/>
        <w:ind w:firstLine="426"/>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11"/>
      </w:tblGrid>
      <w:tr w:rsidR="00A55C63" w:rsidRPr="00BE1DEB" w:rsidTr="007678BA">
        <w:trPr>
          <w:jc w:val="center"/>
        </w:trPr>
        <w:tc>
          <w:tcPr>
            <w:tcW w:w="3936" w:type="dxa"/>
          </w:tcPr>
          <w:p w:rsidR="00A55C63" w:rsidRPr="00BE1DEB" w:rsidRDefault="00A55C63" w:rsidP="007678BA">
            <w:pPr>
              <w:spacing w:line="223" w:lineRule="auto"/>
              <w:rPr>
                <w:szCs w:val="28"/>
              </w:rPr>
            </w:pPr>
            <w:r w:rsidRPr="00BE1DEB">
              <w:rPr>
                <w:szCs w:val="28"/>
              </w:rPr>
              <w:t xml:space="preserve">Полное наименование </w:t>
            </w:r>
          </w:p>
        </w:tc>
        <w:tc>
          <w:tcPr>
            <w:tcW w:w="5811" w:type="dxa"/>
            <w:vAlign w:val="center"/>
          </w:tcPr>
          <w:p w:rsidR="00A55C63" w:rsidRPr="00BE1DEB" w:rsidRDefault="00A55C63" w:rsidP="007678BA">
            <w:pPr>
              <w:spacing w:line="216" w:lineRule="auto"/>
              <w:jc w:val="both"/>
              <w:rPr>
                <w:szCs w:val="28"/>
              </w:rPr>
            </w:pPr>
            <w:r w:rsidRPr="005D5BB6">
              <w:rPr>
                <w:sz w:val="27"/>
                <w:szCs w:val="27"/>
              </w:rPr>
              <w:t>Федеральное государственное бюджетное научное учреждение</w:t>
            </w:r>
            <w:r>
              <w:rPr>
                <w:sz w:val="27"/>
                <w:szCs w:val="27"/>
              </w:rPr>
              <w:t xml:space="preserve"> </w:t>
            </w:r>
            <w:r w:rsidRPr="005D5BB6">
              <w:rPr>
                <w:sz w:val="27"/>
                <w:szCs w:val="27"/>
              </w:rPr>
              <w:t xml:space="preserve">«Федеральный научный центр биологических систем и </w:t>
            </w:r>
            <w:proofErr w:type="spellStart"/>
            <w:r w:rsidRPr="005D5BB6">
              <w:rPr>
                <w:sz w:val="27"/>
                <w:szCs w:val="27"/>
              </w:rPr>
              <w:t>агротехнологий</w:t>
            </w:r>
            <w:proofErr w:type="spellEnd"/>
            <w:r w:rsidRPr="005D5BB6">
              <w:rPr>
                <w:sz w:val="27"/>
                <w:szCs w:val="27"/>
              </w:rPr>
              <w:t xml:space="preserve"> Российской академии наук»</w:t>
            </w:r>
            <w:r w:rsidRPr="00BE1DEB">
              <w:rPr>
                <w:szCs w:val="28"/>
              </w:rPr>
              <w:t xml:space="preserve"> </w:t>
            </w:r>
          </w:p>
        </w:tc>
      </w:tr>
      <w:tr w:rsidR="00A55C63" w:rsidRPr="00BE1DEB" w:rsidTr="007678BA">
        <w:trPr>
          <w:jc w:val="center"/>
        </w:trPr>
        <w:tc>
          <w:tcPr>
            <w:tcW w:w="3936" w:type="dxa"/>
          </w:tcPr>
          <w:p w:rsidR="00A55C63" w:rsidRPr="00BE1DEB" w:rsidRDefault="00A55C63" w:rsidP="007678BA">
            <w:pPr>
              <w:spacing w:line="223" w:lineRule="auto"/>
              <w:rPr>
                <w:szCs w:val="28"/>
              </w:rPr>
            </w:pPr>
            <w:r w:rsidRPr="00BE1DEB">
              <w:rPr>
                <w:szCs w:val="28"/>
              </w:rPr>
              <w:t>Сокращенное наименование</w:t>
            </w:r>
          </w:p>
        </w:tc>
        <w:tc>
          <w:tcPr>
            <w:tcW w:w="5811" w:type="dxa"/>
            <w:vAlign w:val="center"/>
          </w:tcPr>
          <w:p w:rsidR="00A55C63" w:rsidRPr="00BE1DEB" w:rsidRDefault="00A55C63" w:rsidP="007678BA">
            <w:pPr>
              <w:spacing w:line="223" w:lineRule="auto"/>
              <w:jc w:val="both"/>
              <w:rPr>
                <w:szCs w:val="28"/>
              </w:rPr>
            </w:pPr>
            <w:r w:rsidRPr="00BE1DEB">
              <w:rPr>
                <w:szCs w:val="28"/>
              </w:rPr>
              <w:t xml:space="preserve">ФГБНУ </w:t>
            </w:r>
            <w:r>
              <w:rPr>
                <w:szCs w:val="28"/>
              </w:rPr>
              <w:t>ФНЦ БСТ РАН</w:t>
            </w:r>
            <w:r w:rsidRPr="00BE1DEB">
              <w:rPr>
                <w:szCs w:val="28"/>
              </w:rPr>
              <w:t xml:space="preserve"> </w:t>
            </w:r>
          </w:p>
        </w:tc>
      </w:tr>
      <w:tr w:rsidR="00A55C63" w:rsidRPr="00BE1DEB" w:rsidTr="007678BA">
        <w:trPr>
          <w:jc w:val="center"/>
        </w:trPr>
        <w:tc>
          <w:tcPr>
            <w:tcW w:w="3936" w:type="dxa"/>
          </w:tcPr>
          <w:p w:rsidR="00A55C63" w:rsidRPr="00BE1DEB" w:rsidRDefault="00A55C63" w:rsidP="007678BA">
            <w:pPr>
              <w:spacing w:line="223" w:lineRule="auto"/>
              <w:rPr>
                <w:szCs w:val="28"/>
              </w:rPr>
            </w:pPr>
            <w:r w:rsidRPr="00BE1DEB">
              <w:rPr>
                <w:szCs w:val="28"/>
              </w:rPr>
              <w:t>Юридический адрес</w:t>
            </w:r>
          </w:p>
        </w:tc>
        <w:tc>
          <w:tcPr>
            <w:tcW w:w="5811" w:type="dxa"/>
            <w:vAlign w:val="center"/>
          </w:tcPr>
          <w:p w:rsidR="00A55C63" w:rsidRPr="00BE1DEB" w:rsidRDefault="00A55C63" w:rsidP="007678BA">
            <w:pPr>
              <w:spacing w:line="223" w:lineRule="auto"/>
              <w:jc w:val="both"/>
              <w:rPr>
                <w:szCs w:val="28"/>
              </w:rPr>
            </w:pPr>
            <w:r w:rsidRPr="00BE1DEB">
              <w:rPr>
                <w:szCs w:val="28"/>
              </w:rPr>
              <w:t xml:space="preserve">460000, Оренбургская обл., </w:t>
            </w:r>
          </w:p>
          <w:p w:rsidR="00A55C63" w:rsidRPr="00BE1DEB" w:rsidRDefault="00A55C63" w:rsidP="007678BA">
            <w:pPr>
              <w:spacing w:line="223" w:lineRule="auto"/>
              <w:jc w:val="both"/>
              <w:rPr>
                <w:szCs w:val="28"/>
              </w:rPr>
            </w:pPr>
            <w:r w:rsidRPr="00BE1DEB">
              <w:rPr>
                <w:szCs w:val="28"/>
              </w:rPr>
              <w:t>г. Оренбург, ул. 9 Января, 29</w:t>
            </w:r>
          </w:p>
        </w:tc>
      </w:tr>
      <w:tr w:rsidR="00A55C63" w:rsidRPr="00BE1DEB" w:rsidTr="007678BA">
        <w:trPr>
          <w:trHeight w:val="438"/>
          <w:jc w:val="center"/>
        </w:trPr>
        <w:tc>
          <w:tcPr>
            <w:tcW w:w="3936" w:type="dxa"/>
            <w:vAlign w:val="center"/>
          </w:tcPr>
          <w:p w:rsidR="00A55C63" w:rsidRPr="00BE1DEB" w:rsidRDefault="00A55C63" w:rsidP="007678BA">
            <w:pPr>
              <w:spacing w:line="223" w:lineRule="auto"/>
              <w:rPr>
                <w:szCs w:val="28"/>
              </w:rPr>
            </w:pPr>
            <w:r w:rsidRPr="00BE1DEB">
              <w:rPr>
                <w:szCs w:val="28"/>
              </w:rPr>
              <w:t>Телефон (факс)</w:t>
            </w:r>
          </w:p>
        </w:tc>
        <w:tc>
          <w:tcPr>
            <w:tcW w:w="5811" w:type="dxa"/>
            <w:vAlign w:val="center"/>
          </w:tcPr>
          <w:p w:rsidR="00A55C63" w:rsidRPr="00BE1DEB" w:rsidRDefault="00A55C63" w:rsidP="007678BA">
            <w:pPr>
              <w:spacing w:line="223" w:lineRule="auto"/>
              <w:jc w:val="both"/>
              <w:rPr>
                <w:szCs w:val="28"/>
              </w:rPr>
            </w:pPr>
            <w:r w:rsidRPr="00BE1DEB">
              <w:rPr>
                <w:szCs w:val="28"/>
              </w:rPr>
              <w:t xml:space="preserve">8 (3532) </w:t>
            </w:r>
            <w:r>
              <w:rPr>
                <w:szCs w:val="28"/>
              </w:rPr>
              <w:t>30-81-70</w:t>
            </w:r>
          </w:p>
        </w:tc>
      </w:tr>
      <w:tr w:rsidR="00A55C63" w:rsidRPr="00606745" w:rsidTr="007678BA">
        <w:trPr>
          <w:trHeight w:val="291"/>
          <w:jc w:val="center"/>
        </w:trPr>
        <w:tc>
          <w:tcPr>
            <w:tcW w:w="3936" w:type="dxa"/>
            <w:vAlign w:val="center"/>
          </w:tcPr>
          <w:p w:rsidR="00A55C63" w:rsidRPr="00BE1DEB" w:rsidRDefault="00A55C63" w:rsidP="007678BA">
            <w:pPr>
              <w:spacing w:line="223" w:lineRule="auto"/>
              <w:rPr>
                <w:szCs w:val="28"/>
              </w:rPr>
            </w:pPr>
            <w:r w:rsidRPr="00BE1DEB">
              <w:rPr>
                <w:szCs w:val="28"/>
              </w:rPr>
              <w:t>Адрес электронной почты</w:t>
            </w:r>
          </w:p>
        </w:tc>
        <w:tc>
          <w:tcPr>
            <w:tcW w:w="5811" w:type="dxa"/>
            <w:vAlign w:val="center"/>
          </w:tcPr>
          <w:p w:rsidR="00A55C63" w:rsidRPr="0048096E" w:rsidRDefault="00A55C63" w:rsidP="0048096E">
            <w:pPr>
              <w:spacing w:line="223" w:lineRule="auto"/>
              <w:jc w:val="both"/>
              <w:rPr>
                <w:szCs w:val="28"/>
                <w:lang w:val="en-US"/>
              </w:rPr>
            </w:pPr>
            <w:r w:rsidRPr="00BE1DEB">
              <w:rPr>
                <w:szCs w:val="28"/>
              </w:rPr>
              <w:t>Е</w:t>
            </w:r>
            <w:r w:rsidRPr="0048096E">
              <w:rPr>
                <w:szCs w:val="28"/>
                <w:lang w:val="en-US"/>
              </w:rPr>
              <w:t>-</w:t>
            </w:r>
            <w:r w:rsidRPr="00BE1DEB">
              <w:rPr>
                <w:szCs w:val="28"/>
                <w:lang w:val="en-US"/>
              </w:rPr>
              <w:t>mail</w:t>
            </w:r>
            <w:r w:rsidRPr="0048096E">
              <w:rPr>
                <w:szCs w:val="28"/>
                <w:lang w:val="en-US"/>
              </w:rPr>
              <w:t xml:space="preserve">: </w:t>
            </w:r>
            <w:r w:rsidR="0048096E">
              <w:rPr>
                <w:lang w:val="en-US"/>
              </w:rPr>
              <w:t>fncbst</w:t>
            </w:r>
            <w:r w:rsidR="0048096E" w:rsidRPr="0048096E">
              <w:rPr>
                <w:lang w:val="en-US"/>
              </w:rPr>
              <w:t>@</w:t>
            </w:r>
            <w:r w:rsidR="0048096E">
              <w:rPr>
                <w:lang w:val="en-US"/>
              </w:rPr>
              <w:t>mail</w:t>
            </w:r>
            <w:r w:rsidR="0048096E" w:rsidRPr="0048096E">
              <w:rPr>
                <w:lang w:val="en-US"/>
              </w:rPr>
              <w:t>.</w:t>
            </w:r>
            <w:r w:rsidR="0048096E">
              <w:rPr>
                <w:lang w:val="en-US"/>
              </w:rPr>
              <w:t>ru</w:t>
            </w:r>
            <w:r w:rsidRPr="0048096E">
              <w:rPr>
                <w:szCs w:val="28"/>
                <w:lang w:val="en-US"/>
              </w:rPr>
              <w:t xml:space="preserve"> </w:t>
            </w:r>
          </w:p>
        </w:tc>
      </w:tr>
      <w:tr w:rsidR="00A55C63" w:rsidRPr="00BE1DEB" w:rsidTr="007678BA">
        <w:trPr>
          <w:trHeight w:val="400"/>
          <w:jc w:val="center"/>
        </w:trPr>
        <w:tc>
          <w:tcPr>
            <w:tcW w:w="3936" w:type="dxa"/>
            <w:vAlign w:val="center"/>
          </w:tcPr>
          <w:p w:rsidR="00A55C63" w:rsidRPr="00BE1DEB" w:rsidRDefault="00A55C63" w:rsidP="007678BA">
            <w:pPr>
              <w:spacing w:line="223" w:lineRule="auto"/>
              <w:rPr>
                <w:szCs w:val="28"/>
              </w:rPr>
            </w:pPr>
            <w:r w:rsidRPr="00BE1DEB">
              <w:rPr>
                <w:szCs w:val="28"/>
              </w:rPr>
              <w:t>ОГРН</w:t>
            </w:r>
          </w:p>
        </w:tc>
        <w:tc>
          <w:tcPr>
            <w:tcW w:w="5811" w:type="dxa"/>
            <w:vAlign w:val="center"/>
          </w:tcPr>
          <w:p w:rsidR="00A55C63" w:rsidRPr="00BE1DEB" w:rsidRDefault="00A55C63" w:rsidP="007678BA">
            <w:pPr>
              <w:spacing w:line="223" w:lineRule="auto"/>
              <w:jc w:val="both"/>
              <w:rPr>
                <w:b/>
                <w:szCs w:val="28"/>
              </w:rPr>
            </w:pPr>
            <w:r w:rsidRPr="00BE1DEB">
              <w:rPr>
                <w:b/>
                <w:szCs w:val="28"/>
              </w:rPr>
              <w:t>1025601026241</w:t>
            </w:r>
          </w:p>
        </w:tc>
      </w:tr>
      <w:tr w:rsidR="00A55C63" w:rsidRPr="00BE1DEB" w:rsidTr="007678BA">
        <w:trPr>
          <w:trHeight w:val="400"/>
          <w:jc w:val="center"/>
        </w:trPr>
        <w:tc>
          <w:tcPr>
            <w:tcW w:w="3936" w:type="dxa"/>
            <w:vAlign w:val="center"/>
          </w:tcPr>
          <w:p w:rsidR="00A55C63" w:rsidRPr="00BE1DEB" w:rsidRDefault="00A55C63" w:rsidP="007678BA">
            <w:pPr>
              <w:spacing w:line="223" w:lineRule="auto"/>
              <w:rPr>
                <w:caps/>
                <w:szCs w:val="28"/>
              </w:rPr>
            </w:pPr>
            <w:r w:rsidRPr="00BE1DEB">
              <w:rPr>
                <w:caps/>
                <w:szCs w:val="28"/>
              </w:rPr>
              <w:t>оквэд</w:t>
            </w:r>
          </w:p>
        </w:tc>
        <w:tc>
          <w:tcPr>
            <w:tcW w:w="5811" w:type="dxa"/>
            <w:vAlign w:val="center"/>
          </w:tcPr>
          <w:p w:rsidR="00A55C63" w:rsidRPr="00BE1DEB" w:rsidRDefault="00A55C63" w:rsidP="007678BA">
            <w:pPr>
              <w:spacing w:line="223" w:lineRule="auto"/>
              <w:jc w:val="both"/>
              <w:rPr>
                <w:b/>
                <w:szCs w:val="28"/>
              </w:rPr>
            </w:pPr>
            <w:r w:rsidRPr="00BE1DEB">
              <w:rPr>
                <w:b/>
                <w:szCs w:val="28"/>
              </w:rPr>
              <w:t>7</w:t>
            </w:r>
            <w:r>
              <w:rPr>
                <w:b/>
                <w:szCs w:val="28"/>
              </w:rPr>
              <w:t>2.19</w:t>
            </w:r>
          </w:p>
        </w:tc>
      </w:tr>
      <w:tr w:rsidR="00A55C63" w:rsidRPr="00BE1DEB" w:rsidTr="007678BA">
        <w:trPr>
          <w:trHeight w:val="400"/>
          <w:jc w:val="center"/>
        </w:trPr>
        <w:tc>
          <w:tcPr>
            <w:tcW w:w="3936" w:type="dxa"/>
            <w:vAlign w:val="center"/>
          </w:tcPr>
          <w:p w:rsidR="00A55C63" w:rsidRPr="00BE1DEB" w:rsidRDefault="00A55C63" w:rsidP="007678BA">
            <w:pPr>
              <w:spacing w:line="223" w:lineRule="auto"/>
              <w:rPr>
                <w:caps/>
                <w:szCs w:val="28"/>
              </w:rPr>
            </w:pPr>
            <w:r w:rsidRPr="00BE1DEB">
              <w:rPr>
                <w:caps/>
                <w:szCs w:val="28"/>
              </w:rPr>
              <w:t>Окпо</w:t>
            </w:r>
          </w:p>
        </w:tc>
        <w:tc>
          <w:tcPr>
            <w:tcW w:w="5811" w:type="dxa"/>
            <w:vAlign w:val="center"/>
          </w:tcPr>
          <w:p w:rsidR="00A55C63" w:rsidRPr="00BE1DEB" w:rsidRDefault="00A55C63" w:rsidP="007678BA">
            <w:pPr>
              <w:spacing w:line="223" w:lineRule="auto"/>
              <w:jc w:val="both"/>
              <w:rPr>
                <w:b/>
                <w:szCs w:val="28"/>
              </w:rPr>
            </w:pPr>
            <w:r w:rsidRPr="00BE1DEB">
              <w:rPr>
                <w:b/>
                <w:szCs w:val="28"/>
              </w:rPr>
              <w:t>00495255</w:t>
            </w:r>
          </w:p>
        </w:tc>
      </w:tr>
      <w:tr w:rsidR="00A55C63" w:rsidRPr="00BE1DEB" w:rsidTr="007678BA">
        <w:trPr>
          <w:trHeight w:val="620"/>
          <w:jc w:val="center"/>
        </w:trPr>
        <w:tc>
          <w:tcPr>
            <w:tcW w:w="3936" w:type="dxa"/>
            <w:vAlign w:val="center"/>
          </w:tcPr>
          <w:p w:rsidR="00606745" w:rsidRDefault="00606745" w:rsidP="00606745">
            <w:pPr>
              <w:spacing w:line="223" w:lineRule="auto"/>
              <w:rPr>
                <w:szCs w:val="28"/>
              </w:rPr>
            </w:pPr>
            <w:proofErr w:type="spellStart"/>
            <w:r>
              <w:rPr>
                <w:szCs w:val="28"/>
              </w:rPr>
              <w:t>И.</w:t>
            </w:r>
            <w:r w:rsidR="0048096E">
              <w:rPr>
                <w:szCs w:val="28"/>
              </w:rPr>
              <w:t>о</w:t>
            </w:r>
            <w:proofErr w:type="spellEnd"/>
            <w:r>
              <w:rPr>
                <w:szCs w:val="28"/>
              </w:rPr>
              <w:t>.</w:t>
            </w:r>
            <w:r w:rsidR="0048096E">
              <w:rPr>
                <w:szCs w:val="28"/>
              </w:rPr>
              <w:t xml:space="preserve"> директора, действует на основании Приказа от </w:t>
            </w:r>
            <w:r>
              <w:rPr>
                <w:szCs w:val="28"/>
              </w:rPr>
              <w:t>31.03</w:t>
            </w:r>
            <w:r w:rsidR="0048096E">
              <w:rPr>
                <w:szCs w:val="28"/>
              </w:rPr>
              <w:t>.202</w:t>
            </w:r>
            <w:r>
              <w:rPr>
                <w:szCs w:val="28"/>
              </w:rPr>
              <w:t>1</w:t>
            </w:r>
            <w:r w:rsidR="0048096E">
              <w:rPr>
                <w:szCs w:val="28"/>
              </w:rPr>
              <w:t xml:space="preserve"> г. № 10-3/</w:t>
            </w:r>
            <w:r>
              <w:rPr>
                <w:szCs w:val="28"/>
              </w:rPr>
              <w:t xml:space="preserve">146 </w:t>
            </w:r>
            <w:proofErr w:type="gramStart"/>
            <w:r w:rsidR="0048096E">
              <w:rPr>
                <w:szCs w:val="28"/>
              </w:rPr>
              <w:t>п-о</w:t>
            </w:r>
            <w:proofErr w:type="gramEnd"/>
            <w:r w:rsidR="0048096E">
              <w:rPr>
                <w:szCs w:val="28"/>
              </w:rPr>
              <w:t xml:space="preserve"> </w:t>
            </w:r>
          </w:p>
          <w:p w:rsidR="00A55C63" w:rsidRPr="0048096E" w:rsidRDefault="0048096E" w:rsidP="00606745">
            <w:pPr>
              <w:spacing w:line="223" w:lineRule="auto"/>
              <w:rPr>
                <w:szCs w:val="28"/>
              </w:rPr>
            </w:pPr>
            <w:proofErr w:type="gramStart"/>
            <w:r>
              <w:rPr>
                <w:szCs w:val="28"/>
              </w:rPr>
              <w:t>и</w:t>
            </w:r>
            <w:proofErr w:type="gramEnd"/>
            <w:r>
              <w:rPr>
                <w:szCs w:val="28"/>
              </w:rPr>
              <w:t xml:space="preserve"> Устава</w:t>
            </w:r>
          </w:p>
        </w:tc>
        <w:tc>
          <w:tcPr>
            <w:tcW w:w="5811" w:type="dxa"/>
            <w:vAlign w:val="center"/>
          </w:tcPr>
          <w:p w:rsidR="00A55C63" w:rsidRDefault="0048096E" w:rsidP="007678BA">
            <w:pPr>
              <w:spacing w:line="223" w:lineRule="auto"/>
              <w:rPr>
                <w:b/>
                <w:szCs w:val="28"/>
              </w:rPr>
            </w:pPr>
            <w:r>
              <w:rPr>
                <w:b/>
                <w:szCs w:val="28"/>
              </w:rPr>
              <w:t>Лебедев Святослав Валерьевич</w:t>
            </w:r>
          </w:p>
          <w:p w:rsidR="0048096E" w:rsidRPr="0048096E" w:rsidRDefault="0048096E" w:rsidP="007678BA">
            <w:pPr>
              <w:spacing w:line="223" w:lineRule="auto"/>
              <w:rPr>
                <w:szCs w:val="28"/>
              </w:rPr>
            </w:pPr>
            <w:r w:rsidRPr="0048096E">
              <w:rPr>
                <w:szCs w:val="28"/>
              </w:rPr>
              <w:t>тел.</w:t>
            </w:r>
            <w:r>
              <w:rPr>
                <w:szCs w:val="28"/>
              </w:rPr>
              <w:t xml:space="preserve"> 30-81-70</w:t>
            </w:r>
          </w:p>
        </w:tc>
      </w:tr>
      <w:tr w:rsidR="00A55C63" w:rsidRPr="00BE1DEB" w:rsidTr="007678BA">
        <w:trPr>
          <w:trHeight w:val="620"/>
          <w:jc w:val="center"/>
        </w:trPr>
        <w:tc>
          <w:tcPr>
            <w:tcW w:w="3936" w:type="dxa"/>
            <w:vAlign w:val="center"/>
          </w:tcPr>
          <w:p w:rsidR="00A55C63" w:rsidRPr="00BE1DEB" w:rsidRDefault="00A55C63" w:rsidP="007678BA">
            <w:pPr>
              <w:spacing w:line="223" w:lineRule="auto"/>
              <w:rPr>
                <w:szCs w:val="28"/>
              </w:rPr>
            </w:pPr>
            <w:r w:rsidRPr="00BE1DEB">
              <w:rPr>
                <w:szCs w:val="28"/>
              </w:rPr>
              <w:t>Главный бухгалтер</w:t>
            </w:r>
          </w:p>
        </w:tc>
        <w:tc>
          <w:tcPr>
            <w:tcW w:w="5811" w:type="dxa"/>
            <w:vAlign w:val="center"/>
          </w:tcPr>
          <w:p w:rsidR="00A55C63" w:rsidRPr="00BE1DEB" w:rsidRDefault="00A55C63" w:rsidP="007678BA">
            <w:pPr>
              <w:spacing w:line="223" w:lineRule="auto"/>
              <w:jc w:val="both"/>
              <w:rPr>
                <w:b/>
                <w:szCs w:val="28"/>
              </w:rPr>
            </w:pPr>
            <w:r w:rsidRPr="00BE1DEB">
              <w:rPr>
                <w:b/>
                <w:szCs w:val="28"/>
              </w:rPr>
              <w:t>Сысоева Ирина Николаевна</w:t>
            </w:r>
          </w:p>
          <w:p w:rsidR="00A55C63" w:rsidRPr="00BE1DEB" w:rsidRDefault="00A55C63" w:rsidP="007678BA">
            <w:pPr>
              <w:spacing w:line="223" w:lineRule="auto"/>
              <w:jc w:val="both"/>
              <w:rPr>
                <w:szCs w:val="28"/>
              </w:rPr>
            </w:pPr>
            <w:r w:rsidRPr="00BE1DEB">
              <w:rPr>
                <w:szCs w:val="28"/>
              </w:rPr>
              <w:t>тел.</w:t>
            </w:r>
            <w:r w:rsidR="0048096E">
              <w:rPr>
                <w:szCs w:val="28"/>
              </w:rPr>
              <w:t xml:space="preserve"> 30-81-71</w:t>
            </w:r>
          </w:p>
        </w:tc>
      </w:tr>
      <w:tr w:rsidR="00A55C63" w:rsidRPr="00BE1DEB" w:rsidTr="007678BA">
        <w:trPr>
          <w:trHeight w:val="403"/>
          <w:jc w:val="center"/>
        </w:trPr>
        <w:tc>
          <w:tcPr>
            <w:tcW w:w="9747" w:type="dxa"/>
            <w:gridSpan w:val="2"/>
            <w:vAlign w:val="center"/>
          </w:tcPr>
          <w:p w:rsidR="00A55C63" w:rsidRPr="00BE1DEB" w:rsidRDefault="00A55C63" w:rsidP="007678BA">
            <w:pPr>
              <w:spacing w:line="223" w:lineRule="auto"/>
              <w:jc w:val="center"/>
              <w:rPr>
                <w:b/>
                <w:szCs w:val="28"/>
              </w:rPr>
            </w:pPr>
            <w:r w:rsidRPr="00BE1DEB">
              <w:rPr>
                <w:b/>
                <w:szCs w:val="28"/>
              </w:rPr>
              <w:t>Банковские реквизиты</w:t>
            </w:r>
          </w:p>
        </w:tc>
      </w:tr>
      <w:tr w:rsidR="00A55C63" w:rsidRPr="00BE1DEB" w:rsidTr="007678BA">
        <w:trPr>
          <w:trHeight w:val="370"/>
          <w:jc w:val="center"/>
        </w:trPr>
        <w:tc>
          <w:tcPr>
            <w:tcW w:w="9747" w:type="dxa"/>
            <w:gridSpan w:val="2"/>
            <w:vAlign w:val="center"/>
          </w:tcPr>
          <w:p w:rsidR="00A55C63" w:rsidRPr="00BE1DEB" w:rsidRDefault="00A55C63" w:rsidP="007678BA">
            <w:pPr>
              <w:spacing w:line="223" w:lineRule="auto"/>
              <w:jc w:val="both"/>
              <w:rPr>
                <w:szCs w:val="28"/>
              </w:rPr>
            </w:pPr>
            <w:r w:rsidRPr="00BE1DEB">
              <w:rPr>
                <w:szCs w:val="28"/>
              </w:rPr>
              <w:t>УФК по Оренбургской области (</w:t>
            </w:r>
            <w:r>
              <w:rPr>
                <w:szCs w:val="28"/>
              </w:rPr>
              <w:t>О</w:t>
            </w:r>
            <w:r w:rsidRPr="00BE1DEB">
              <w:rPr>
                <w:szCs w:val="28"/>
              </w:rPr>
              <w:t xml:space="preserve">тдел № 8, </w:t>
            </w:r>
            <w:r>
              <w:rPr>
                <w:szCs w:val="28"/>
              </w:rPr>
              <w:t>Ф</w:t>
            </w:r>
            <w:r w:rsidRPr="00BE1DEB">
              <w:rPr>
                <w:szCs w:val="28"/>
              </w:rPr>
              <w:t>Г</w:t>
            </w:r>
            <w:r>
              <w:rPr>
                <w:szCs w:val="28"/>
              </w:rPr>
              <w:t>Б</w:t>
            </w:r>
            <w:r w:rsidRPr="00BE1DEB">
              <w:rPr>
                <w:szCs w:val="28"/>
              </w:rPr>
              <w:t xml:space="preserve">НУ </w:t>
            </w:r>
            <w:r>
              <w:rPr>
                <w:szCs w:val="28"/>
              </w:rPr>
              <w:t>ФНЦ БСТ РАН</w:t>
            </w:r>
          </w:p>
          <w:p w:rsidR="00A55C63" w:rsidRPr="00BE1DEB" w:rsidRDefault="00A55C63" w:rsidP="00606745">
            <w:pPr>
              <w:tabs>
                <w:tab w:val="left" w:pos="8100"/>
              </w:tabs>
              <w:spacing w:line="223" w:lineRule="auto"/>
              <w:jc w:val="both"/>
              <w:rPr>
                <w:szCs w:val="28"/>
              </w:rPr>
            </w:pPr>
            <w:proofErr w:type="gramStart"/>
            <w:r w:rsidRPr="00BE1DEB">
              <w:rPr>
                <w:b/>
                <w:szCs w:val="28"/>
              </w:rPr>
              <w:t>л</w:t>
            </w:r>
            <w:proofErr w:type="gramEnd"/>
            <w:r w:rsidRPr="00BE1DEB">
              <w:rPr>
                <w:b/>
                <w:szCs w:val="28"/>
              </w:rPr>
              <w:t>/с  20536У89171</w:t>
            </w:r>
            <w:r w:rsidRPr="00BE1DEB">
              <w:rPr>
                <w:szCs w:val="28"/>
              </w:rPr>
              <w:t xml:space="preserve">) </w:t>
            </w:r>
            <w:r>
              <w:rPr>
                <w:szCs w:val="28"/>
              </w:rPr>
              <w:t>ОТДЕЛЕНИЕ ОРЕНБУРГ</w:t>
            </w:r>
            <w:r w:rsidRPr="00BE1DEB">
              <w:rPr>
                <w:szCs w:val="28"/>
              </w:rPr>
              <w:t xml:space="preserve"> </w:t>
            </w:r>
            <w:r w:rsidR="00606745">
              <w:rPr>
                <w:szCs w:val="28"/>
              </w:rPr>
              <w:t>БАНКА РОССИИ // УФК по Оренбургской области г</w:t>
            </w:r>
            <w:r w:rsidRPr="00BE1DEB">
              <w:rPr>
                <w:szCs w:val="28"/>
              </w:rPr>
              <w:t xml:space="preserve">. </w:t>
            </w:r>
            <w:r>
              <w:rPr>
                <w:szCs w:val="28"/>
              </w:rPr>
              <w:t>О</w:t>
            </w:r>
            <w:r w:rsidR="00606745">
              <w:rPr>
                <w:szCs w:val="28"/>
              </w:rPr>
              <w:t>ренбург</w:t>
            </w:r>
          </w:p>
        </w:tc>
      </w:tr>
      <w:tr w:rsidR="00A55C63" w:rsidRPr="00BE1DEB" w:rsidTr="007678BA">
        <w:trPr>
          <w:trHeight w:val="159"/>
          <w:jc w:val="center"/>
        </w:trPr>
        <w:tc>
          <w:tcPr>
            <w:tcW w:w="3936" w:type="dxa"/>
            <w:vAlign w:val="center"/>
          </w:tcPr>
          <w:p w:rsidR="00A55C63" w:rsidRPr="00BE1DEB" w:rsidRDefault="00A55C63" w:rsidP="007678BA">
            <w:pPr>
              <w:spacing w:line="223" w:lineRule="auto"/>
              <w:rPr>
                <w:szCs w:val="28"/>
              </w:rPr>
            </w:pPr>
            <w:r w:rsidRPr="00BE1DEB">
              <w:rPr>
                <w:szCs w:val="28"/>
              </w:rPr>
              <w:t>КПП</w:t>
            </w:r>
          </w:p>
        </w:tc>
        <w:tc>
          <w:tcPr>
            <w:tcW w:w="5811" w:type="dxa"/>
            <w:vAlign w:val="center"/>
          </w:tcPr>
          <w:p w:rsidR="00A55C63" w:rsidRPr="00BE1DEB" w:rsidRDefault="00A55C63" w:rsidP="007678BA">
            <w:pPr>
              <w:spacing w:line="223" w:lineRule="auto"/>
              <w:jc w:val="both"/>
              <w:rPr>
                <w:b/>
                <w:szCs w:val="28"/>
              </w:rPr>
            </w:pPr>
            <w:r w:rsidRPr="00BE1DEB">
              <w:rPr>
                <w:b/>
                <w:szCs w:val="28"/>
              </w:rPr>
              <w:t>561001001</w:t>
            </w:r>
          </w:p>
        </w:tc>
      </w:tr>
      <w:tr w:rsidR="00A55C63" w:rsidRPr="00BE1DEB" w:rsidTr="007678BA">
        <w:trPr>
          <w:trHeight w:val="400"/>
          <w:jc w:val="center"/>
        </w:trPr>
        <w:tc>
          <w:tcPr>
            <w:tcW w:w="3936" w:type="dxa"/>
            <w:vAlign w:val="center"/>
          </w:tcPr>
          <w:p w:rsidR="00A55C63" w:rsidRPr="00BE1DEB" w:rsidRDefault="00A55C63" w:rsidP="007678BA">
            <w:pPr>
              <w:spacing w:line="223" w:lineRule="auto"/>
              <w:rPr>
                <w:szCs w:val="28"/>
              </w:rPr>
            </w:pPr>
            <w:r w:rsidRPr="00BE1DEB">
              <w:rPr>
                <w:szCs w:val="28"/>
              </w:rPr>
              <w:t>ИНН предприятия</w:t>
            </w:r>
          </w:p>
        </w:tc>
        <w:tc>
          <w:tcPr>
            <w:tcW w:w="5811" w:type="dxa"/>
            <w:vAlign w:val="center"/>
          </w:tcPr>
          <w:p w:rsidR="00A55C63" w:rsidRPr="00BE1DEB" w:rsidRDefault="00A55C63" w:rsidP="007678BA">
            <w:pPr>
              <w:spacing w:line="223" w:lineRule="auto"/>
              <w:jc w:val="both"/>
              <w:rPr>
                <w:b/>
                <w:szCs w:val="28"/>
              </w:rPr>
            </w:pPr>
            <w:r w:rsidRPr="00BE1DEB">
              <w:rPr>
                <w:b/>
                <w:szCs w:val="28"/>
              </w:rPr>
              <w:t>5610012694</w:t>
            </w:r>
          </w:p>
        </w:tc>
      </w:tr>
      <w:tr w:rsidR="00A55C63" w:rsidRPr="00BE1DEB" w:rsidTr="007678BA">
        <w:trPr>
          <w:trHeight w:val="159"/>
          <w:jc w:val="center"/>
        </w:trPr>
        <w:tc>
          <w:tcPr>
            <w:tcW w:w="3936" w:type="dxa"/>
            <w:vAlign w:val="center"/>
          </w:tcPr>
          <w:p w:rsidR="00A55C63" w:rsidRPr="00BE1DEB" w:rsidRDefault="00A55C63" w:rsidP="007678BA">
            <w:pPr>
              <w:spacing w:line="223" w:lineRule="auto"/>
              <w:rPr>
                <w:szCs w:val="28"/>
              </w:rPr>
            </w:pPr>
            <w:r w:rsidRPr="00BE1DEB">
              <w:rPr>
                <w:szCs w:val="28"/>
              </w:rPr>
              <w:t>БИК</w:t>
            </w:r>
          </w:p>
        </w:tc>
        <w:tc>
          <w:tcPr>
            <w:tcW w:w="5811" w:type="dxa"/>
            <w:vAlign w:val="center"/>
          </w:tcPr>
          <w:p w:rsidR="00A55C63" w:rsidRPr="00BE1DEB" w:rsidRDefault="00606745" w:rsidP="007678BA">
            <w:pPr>
              <w:spacing w:line="223" w:lineRule="auto"/>
              <w:jc w:val="both"/>
              <w:rPr>
                <w:b/>
                <w:szCs w:val="28"/>
              </w:rPr>
            </w:pPr>
            <w:r>
              <w:rPr>
                <w:b/>
                <w:szCs w:val="28"/>
              </w:rPr>
              <w:t>015354008</w:t>
            </w:r>
          </w:p>
        </w:tc>
      </w:tr>
      <w:tr w:rsidR="00A55C63" w:rsidRPr="00BE1DEB" w:rsidTr="007678BA">
        <w:trPr>
          <w:trHeight w:val="159"/>
          <w:jc w:val="center"/>
        </w:trPr>
        <w:tc>
          <w:tcPr>
            <w:tcW w:w="3936" w:type="dxa"/>
            <w:vAlign w:val="center"/>
          </w:tcPr>
          <w:p w:rsidR="00A55C63" w:rsidRPr="00BE1DEB" w:rsidRDefault="00A55C63" w:rsidP="007678BA">
            <w:pPr>
              <w:spacing w:line="223" w:lineRule="auto"/>
              <w:rPr>
                <w:szCs w:val="28"/>
              </w:rPr>
            </w:pPr>
            <w:proofErr w:type="spellStart"/>
            <w:r w:rsidRPr="00BE1DEB">
              <w:rPr>
                <w:szCs w:val="28"/>
              </w:rPr>
              <w:t>Расч</w:t>
            </w:r>
            <w:proofErr w:type="spellEnd"/>
            <w:r w:rsidRPr="00BE1DEB">
              <w:rPr>
                <w:szCs w:val="28"/>
              </w:rPr>
              <w:t>. счет</w:t>
            </w:r>
          </w:p>
        </w:tc>
        <w:tc>
          <w:tcPr>
            <w:tcW w:w="5811" w:type="dxa"/>
            <w:vAlign w:val="center"/>
          </w:tcPr>
          <w:p w:rsidR="00A55C63" w:rsidRPr="00497286" w:rsidRDefault="00606745" w:rsidP="007678BA">
            <w:pPr>
              <w:spacing w:line="223" w:lineRule="auto"/>
              <w:jc w:val="both"/>
              <w:rPr>
                <w:b/>
                <w:szCs w:val="28"/>
              </w:rPr>
            </w:pPr>
            <w:r>
              <w:rPr>
                <w:b/>
                <w:szCs w:val="28"/>
              </w:rPr>
              <w:t>03214643000000015300</w:t>
            </w:r>
          </w:p>
        </w:tc>
      </w:tr>
      <w:tr w:rsidR="00A55C63" w:rsidRPr="00BE1DEB" w:rsidTr="007678BA">
        <w:trPr>
          <w:trHeight w:val="159"/>
          <w:jc w:val="center"/>
        </w:trPr>
        <w:tc>
          <w:tcPr>
            <w:tcW w:w="3936" w:type="dxa"/>
            <w:vAlign w:val="center"/>
          </w:tcPr>
          <w:p w:rsidR="00A55C63" w:rsidRPr="00BE1DEB" w:rsidRDefault="00A55C63" w:rsidP="007678BA">
            <w:pPr>
              <w:spacing w:line="223" w:lineRule="auto"/>
              <w:rPr>
                <w:szCs w:val="28"/>
              </w:rPr>
            </w:pPr>
            <w:r>
              <w:rPr>
                <w:szCs w:val="28"/>
              </w:rPr>
              <w:t>КБК</w:t>
            </w:r>
          </w:p>
        </w:tc>
        <w:tc>
          <w:tcPr>
            <w:tcW w:w="5811" w:type="dxa"/>
            <w:vAlign w:val="center"/>
          </w:tcPr>
          <w:p w:rsidR="00A55C63" w:rsidRPr="00A82892" w:rsidRDefault="00A55C63" w:rsidP="007678BA">
            <w:pPr>
              <w:spacing w:line="223" w:lineRule="auto"/>
              <w:jc w:val="both"/>
              <w:rPr>
                <w:szCs w:val="28"/>
              </w:rPr>
            </w:pPr>
            <w:r w:rsidRPr="00A82892">
              <w:rPr>
                <w:b/>
                <w:szCs w:val="28"/>
              </w:rPr>
              <w:t xml:space="preserve">00000000000000000130 </w:t>
            </w:r>
            <w:r w:rsidRPr="00A82892">
              <w:rPr>
                <w:szCs w:val="28"/>
              </w:rPr>
              <w:t>(семнадцать нулей)</w:t>
            </w:r>
          </w:p>
          <w:p w:rsidR="00A55C63" w:rsidRPr="00DA68D7" w:rsidRDefault="00A55C63" w:rsidP="007678BA">
            <w:pPr>
              <w:spacing w:line="223" w:lineRule="auto"/>
              <w:jc w:val="both"/>
              <w:rPr>
                <w:sz w:val="12"/>
                <w:szCs w:val="12"/>
              </w:rPr>
            </w:pPr>
            <w:r>
              <w:t xml:space="preserve">В назначении платежа обязательно указать: </w:t>
            </w:r>
            <w:r w:rsidRPr="00DA68D7">
              <w:t xml:space="preserve"> </w:t>
            </w:r>
            <w:r>
              <w:t>«</w:t>
            </w:r>
            <w:r w:rsidRPr="00B42314">
              <w:rPr>
                <w:b/>
                <w:u w:val="single"/>
              </w:rPr>
              <w:t>Оплата за публикацию статьи в журнале «Животноводство и кормопроизводство»</w:t>
            </w:r>
          </w:p>
        </w:tc>
      </w:tr>
      <w:tr w:rsidR="00A55C63" w:rsidRPr="00BE1DEB" w:rsidTr="007678BA">
        <w:trPr>
          <w:trHeight w:val="159"/>
          <w:jc w:val="center"/>
        </w:trPr>
        <w:tc>
          <w:tcPr>
            <w:tcW w:w="3936" w:type="dxa"/>
            <w:vAlign w:val="center"/>
          </w:tcPr>
          <w:p w:rsidR="00A55C63" w:rsidRPr="00D11E10" w:rsidRDefault="00A55C63" w:rsidP="007678BA">
            <w:pPr>
              <w:spacing w:line="223" w:lineRule="auto"/>
              <w:rPr>
                <w:szCs w:val="28"/>
              </w:rPr>
            </w:pPr>
            <w:r>
              <w:rPr>
                <w:szCs w:val="28"/>
              </w:rPr>
              <w:t>ОКТМО</w:t>
            </w:r>
          </w:p>
        </w:tc>
        <w:tc>
          <w:tcPr>
            <w:tcW w:w="5811" w:type="dxa"/>
            <w:vAlign w:val="center"/>
          </w:tcPr>
          <w:p w:rsidR="00A55C63" w:rsidRPr="00A82892" w:rsidRDefault="00A55C63" w:rsidP="007678BA">
            <w:pPr>
              <w:spacing w:line="223" w:lineRule="auto"/>
              <w:jc w:val="both"/>
              <w:rPr>
                <w:b/>
                <w:szCs w:val="28"/>
              </w:rPr>
            </w:pPr>
            <w:r>
              <w:rPr>
                <w:b/>
                <w:szCs w:val="28"/>
              </w:rPr>
              <w:t>53701000</w:t>
            </w:r>
          </w:p>
        </w:tc>
      </w:tr>
      <w:tr w:rsidR="00007D16" w:rsidRPr="00BE1DEB" w:rsidTr="007678BA">
        <w:trPr>
          <w:trHeight w:val="159"/>
          <w:jc w:val="center"/>
        </w:trPr>
        <w:tc>
          <w:tcPr>
            <w:tcW w:w="3936" w:type="dxa"/>
            <w:vAlign w:val="center"/>
          </w:tcPr>
          <w:p w:rsidR="00007D16" w:rsidRDefault="00007D16" w:rsidP="007678BA">
            <w:pPr>
              <w:spacing w:line="223" w:lineRule="auto"/>
              <w:rPr>
                <w:szCs w:val="28"/>
              </w:rPr>
            </w:pPr>
            <w:r>
              <w:rPr>
                <w:szCs w:val="28"/>
              </w:rPr>
              <w:t>Кор. счёт</w:t>
            </w:r>
          </w:p>
        </w:tc>
        <w:tc>
          <w:tcPr>
            <w:tcW w:w="5811" w:type="dxa"/>
            <w:vAlign w:val="center"/>
          </w:tcPr>
          <w:p w:rsidR="00007D16" w:rsidRDefault="00007D16" w:rsidP="007678BA">
            <w:pPr>
              <w:spacing w:line="223" w:lineRule="auto"/>
              <w:jc w:val="both"/>
              <w:rPr>
                <w:b/>
                <w:szCs w:val="28"/>
              </w:rPr>
            </w:pPr>
            <w:r>
              <w:rPr>
                <w:b/>
                <w:szCs w:val="28"/>
              </w:rPr>
              <w:t>40102810545370000045</w:t>
            </w:r>
            <w:bookmarkStart w:id="0" w:name="_GoBack"/>
            <w:bookmarkEnd w:id="0"/>
          </w:p>
        </w:tc>
      </w:tr>
    </w:tbl>
    <w:p w:rsidR="00A55C63" w:rsidRDefault="00A55C63" w:rsidP="00A55C63">
      <w:pPr>
        <w:pStyle w:val="a4"/>
        <w:spacing w:line="336" w:lineRule="auto"/>
        <w:ind w:left="284"/>
        <w:jc w:val="center"/>
        <w:rPr>
          <w:rFonts w:ascii="Times New Roman" w:hAnsi="Times New Roman" w:cs="Times New Roman"/>
          <w:sz w:val="28"/>
          <w:szCs w:val="28"/>
        </w:rPr>
      </w:pPr>
    </w:p>
    <w:p w:rsidR="00824326" w:rsidRDefault="00824326"/>
    <w:sectPr w:rsidR="00824326" w:rsidSect="004A7F4F">
      <w:pgSz w:w="11906"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63"/>
    <w:rsid w:val="00007D16"/>
    <w:rsid w:val="003430F0"/>
    <w:rsid w:val="00414C33"/>
    <w:rsid w:val="00472E0E"/>
    <w:rsid w:val="0047647C"/>
    <w:rsid w:val="0048096E"/>
    <w:rsid w:val="004D5AD9"/>
    <w:rsid w:val="00505D0F"/>
    <w:rsid w:val="00606745"/>
    <w:rsid w:val="00797F12"/>
    <w:rsid w:val="00824326"/>
    <w:rsid w:val="009369AA"/>
    <w:rsid w:val="00A55C63"/>
    <w:rsid w:val="00E2525B"/>
    <w:rsid w:val="00EC36E5"/>
    <w:rsid w:val="00FF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1E43F-C43E-42A9-972A-68AD6ABC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C63"/>
    <w:pPr>
      <w:widowControl/>
    </w:pPr>
    <w:rPr>
      <w:rFonts w:ascii="Times New Roman" w:eastAsia="Times New Roman" w:hAnsi="Times New Roman" w:cs="Times New Roman"/>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55C63"/>
    <w:rPr>
      <w:rFonts w:cs="Times New Roman"/>
      <w:color w:val="0000FF"/>
      <w:u w:val="single"/>
    </w:rPr>
  </w:style>
  <w:style w:type="paragraph" w:styleId="a4">
    <w:name w:val="Plain Text"/>
    <w:basedOn w:val="a"/>
    <w:link w:val="a5"/>
    <w:uiPriority w:val="99"/>
    <w:rsid w:val="00A55C63"/>
    <w:rPr>
      <w:rFonts w:ascii="Courier New" w:hAnsi="Courier New" w:cs="Courier New"/>
      <w:sz w:val="20"/>
    </w:rPr>
  </w:style>
  <w:style w:type="character" w:customStyle="1" w:styleId="a5">
    <w:name w:val="Текст Знак"/>
    <w:basedOn w:val="a0"/>
    <w:link w:val="a4"/>
    <w:uiPriority w:val="99"/>
    <w:rsid w:val="00A55C63"/>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Ку1</cp:lastModifiedBy>
  <cp:revision>3</cp:revision>
  <dcterms:created xsi:type="dcterms:W3CDTF">2021-04-23T09:57:00Z</dcterms:created>
  <dcterms:modified xsi:type="dcterms:W3CDTF">2021-04-23T10:05:00Z</dcterms:modified>
</cp:coreProperties>
</file>